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5D" w:rsidRPr="005F4AB5" w:rsidRDefault="005F4AB5" w:rsidP="005F4AB5">
      <w:pPr>
        <w:ind w:firstLine="709"/>
        <w:jc w:val="center"/>
        <w:rPr>
          <w:b/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 переходе на новую систему обращения с отходами в Новосибирской области при участии регионального оператора по обращению с ТКО</w:t>
      </w:r>
    </w:p>
    <w:p w:rsidR="005F4AB5" w:rsidRDefault="005F4AB5" w:rsidP="005B4A0A">
      <w:pPr>
        <w:ind w:firstLine="709"/>
        <w:rPr>
          <w:sz w:val="28"/>
          <w:szCs w:val="28"/>
          <w:lang w:val="ru-RU"/>
        </w:rPr>
      </w:pPr>
    </w:p>
    <w:p w:rsidR="000D3A0B" w:rsidRPr="000D3A0B" w:rsidRDefault="000D3A0B" w:rsidP="000D3A0B">
      <w:pPr>
        <w:ind w:firstLine="709"/>
        <w:jc w:val="both"/>
        <w:rPr>
          <w:sz w:val="28"/>
          <w:szCs w:val="28"/>
          <w:lang w:val="ru-RU"/>
        </w:rPr>
      </w:pPr>
      <w:r w:rsidRPr="000D3A0B">
        <w:rPr>
          <w:sz w:val="28"/>
          <w:szCs w:val="28"/>
        </w:rPr>
        <w:t xml:space="preserve">С 1 января 2019 года Новосибирская область переходит на новую систему обращения с </w:t>
      </w:r>
      <w:r>
        <w:rPr>
          <w:sz w:val="28"/>
          <w:szCs w:val="28"/>
        </w:rPr>
        <w:t>отходами</w:t>
      </w:r>
      <w:r>
        <w:rPr>
          <w:sz w:val="28"/>
          <w:szCs w:val="28"/>
          <w:lang w:val="ru-RU"/>
        </w:rPr>
        <w:t>.</w:t>
      </w:r>
      <w:r w:rsidRPr="000D3A0B">
        <w:rPr>
          <w:sz w:val="28"/>
          <w:szCs w:val="28"/>
        </w:rPr>
        <w:t xml:space="preserve"> </w:t>
      </w:r>
      <w:r w:rsidR="00D50DB7">
        <w:rPr>
          <w:sz w:val="28"/>
          <w:szCs w:val="28"/>
          <w:lang w:val="ru-RU"/>
        </w:rPr>
        <w:t>Н</w:t>
      </w:r>
      <w:r w:rsidR="00D50DB7" w:rsidRPr="000D3A0B">
        <w:rPr>
          <w:sz w:val="28"/>
          <w:szCs w:val="28"/>
          <w:lang w:val="ru-RU"/>
        </w:rPr>
        <w:t xml:space="preserve">а смену термину «твердые бытовые отходы» пришел термин «твердые коммунальные отходы» </w:t>
      </w:r>
      <w:r w:rsidR="00D50DB7" w:rsidRPr="00915035">
        <w:rPr>
          <w:sz w:val="28"/>
          <w:szCs w:val="28"/>
          <w:lang w:val="ru-RU"/>
        </w:rPr>
        <w:t>(далее – ТКО)</w:t>
      </w:r>
      <w:r w:rsidR="00D50DB7">
        <w:rPr>
          <w:sz w:val="28"/>
          <w:szCs w:val="28"/>
          <w:lang w:val="ru-RU"/>
        </w:rPr>
        <w:t xml:space="preserve">. </w:t>
      </w:r>
      <w:r w:rsidR="00D50DB7" w:rsidRPr="000D3A0B">
        <w:rPr>
          <w:sz w:val="28"/>
          <w:szCs w:val="28"/>
        </w:rPr>
        <w:t>Ряд изменений в федеральном законодательстве,</w:t>
      </w:r>
      <w:r w:rsidR="00D50DB7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0D3A0B">
        <w:rPr>
          <w:sz w:val="28"/>
          <w:szCs w:val="28"/>
        </w:rPr>
        <w:t xml:space="preserve">принципиально меняют схему работы с коммунальными отходами и выстраивают единую на уровне региона систему сбора, вывоза, </w:t>
      </w:r>
      <w:r w:rsidR="00D50DB7">
        <w:rPr>
          <w:sz w:val="28"/>
          <w:szCs w:val="28"/>
          <w:lang w:val="ru-RU"/>
        </w:rPr>
        <w:t>обработки и захоронения</w:t>
      </w:r>
      <w:r w:rsidRPr="000D3A0B">
        <w:rPr>
          <w:sz w:val="28"/>
          <w:szCs w:val="28"/>
        </w:rPr>
        <w:t xml:space="preserve"> ТКО.</w:t>
      </w:r>
      <w:r>
        <w:rPr>
          <w:sz w:val="28"/>
          <w:szCs w:val="28"/>
          <w:lang w:val="ru-RU"/>
        </w:rPr>
        <w:t xml:space="preserve"> </w:t>
      </w:r>
      <w:r w:rsidRPr="000D3A0B">
        <w:rPr>
          <w:sz w:val="28"/>
          <w:szCs w:val="28"/>
          <w:lang w:val="ru-RU"/>
        </w:rPr>
        <w:t>Услуга по вывозу отходов стала называться «обращение с ТКО» и перешла из категории жилищных услуг в услуги коммунальные.</w:t>
      </w:r>
    </w:p>
    <w:p w:rsidR="0091503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</w:t>
      </w:r>
      <w:r w:rsidR="00D50DB7">
        <w:rPr>
          <w:sz w:val="28"/>
          <w:szCs w:val="28"/>
          <w:lang w:val="ru-RU"/>
        </w:rPr>
        <w:t xml:space="preserve"> </w:t>
      </w:r>
      <w:r w:rsidR="00D50DB7" w:rsidRPr="000D3A0B">
        <w:rPr>
          <w:sz w:val="28"/>
          <w:szCs w:val="28"/>
          <w:lang w:val="ru-RU"/>
        </w:rPr>
        <w:t>Федеральн</w:t>
      </w:r>
      <w:r w:rsidR="00D50DB7">
        <w:rPr>
          <w:sz w:val="28"/>
          <w:szCs w:val="28"/>
          <w:lang w:val="ru-RU"/>
        </w:rPr>
        <w:t>ого</w:t>
      </w:r>
      <w:r w:rsidR="00D50DB7" w:rsidRPr="000D3A0B">
        <w:rPr>
          <w:sz w:val="28"/>
          <w:szCs w:val="28"/>
          <w:lang w:val="ru-RU"/>
        </w:rPr>
        <w:t xml:space="preserve"> закон</w:t>
      </w:r>
      <w:r w:rsidR="00D50DB7">
        <w:rPr>
          <w:sz w:val="28"/>
          <w:szCs w:val="28"/>
          <w:lang w:val="ru-RU"/>
        </w:rPr>
        <w:t>а</w:t>
      </w:r>
      <w:r w:rsidR="00D50DB7" w:rsidRPr="000D3A0B">
        <w:rPr>
          <w:sz w:val="28"/>
          <w:szCs w:val="28"/>
          <w:lang w:val="ru-RU"/>
        </w:rPr>
        <w:t xml:space="preserve"> «Об</w:t>
      </w:r>
      <w:r w:rsidR="00D50DB7">
        <w:rPr>
          <w:sz w:val="28"/>
          <w:szCs w:val="28"/>
          <w:lang w:val="ru-RU"/>
        </w:rPr>
        <w:t> о</w:t>
      </w:r>
      <w:r w:rsidR="00D50DB7" w:rsidRPr="000D3A0B">
        <w:rPr>
          <w:sz w:val="28"/>
          <w:szCs w:val="28"/>
          <w:lang w:val="ru-RU"/>
        </w:rPr>
        <w:t xml:space="preserve">тходах производства и потребления» от 24.06.1998 № 89-ФЗ </w:t>
      </w:r>
      <w:r w:rsidR="00D50DB7">
        <w:rPr>
          <w:sz w:val="28"/>
          <w:szCs w:val="28"/>
          <w:lang w:val="ru-RU"/>
        </w:rPr>
        <w:t xml:space="preserve">(далее –89-ФЗ) </w:t>
      </w:r>
      <w:r>
        <w:rPr>
          <w:sz w:val="28"/>
          <w:szCs w:val="28"/>
          <w:lang w:val="ru-RU"/>
        </w:rPr>
        <w:t>д</w:t>
      </w:r>
      <w:r w:rsidR="005F4AB5">
        <w:rPr>
          <w:sz w:val="28"/>
          <w:szCs w:val="28"/>
          <w:lang w:val="ru-RU"/>
        </w:rPr>
        <w:t xml:space="preserve">ля осуществления деятельности по сбору, транспортированию, обработке, обезвреживанию и захоронению </w:t>
      </w:r>
      <w:r w:rsidR="000D3A0B">
        <w:rPr>
          <w:sz w:val="28"/>
          <w:szCs w:val="28"/>
          <w:lang w:val="ru-RU"/>
        </w:rPr>
        <w:t>ТКО</w:t>
      </w:r>
      <w:r w:rsidR="005F4AB5">
        <w:rPr>
          <w:sz w:val="28"/>
          <w:szCs w:val="28"/>
          <w:lang w:val="ru-RU"/>
        </w:rPr>
        <w:t xml:space="preserve"> на территориях субъектов Российской Федерации на конкурсной основе отбираются региональные операторы – юридические лица, которым присваивается статус регионального оператора на срок не более 10 лет.</w:t>
      </w:r>
      <w:r w:rsidRPr="00915035">
        <w:rPr>
          <w:sz w:val="28"/>
          <w:szCs w:val="28"/>
          <w:lang w:val="ru-RU"/>
        </w:rPr>
        <w:t xml:space="preserve"> </w:t>
      </w:r>
    </w:p>
    <w:p w:rsidR="00915035" w:rsidRPr="005F4AB5" w:rsidRDefault="00915035" w:rsidP="0091503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F4AB5">
        <w:rPr>
          <w:sz w:val="28"/>
          <w:szCs w:val="28"/>
          <w:lang w:val="ru-RU"/>
        </w:rPr>
        <w:t xml:space="preserve">о результатам конкурсного отбора </w:t>
      </w:r>
      <w:r>
        <w:rPr>
          <w:sz w:val="28"/>
          <w:szCs w:val="28"/>
          <w:lang w:val="ru-RU"/>
        </w:rPr>
        <w:t xml:space="preserve">в Новосибирской области </w:t>
      </w:r>
      <w:r w:rsidRPr="005F4AB5">
        <w:rPr>
          <w:sz w:val="28"/>
          <w:szCs w:val="28"/>
          <w:lang w:val="ru-RU"/>
        </w:rPr>
        <w:t xml:space="preserve">региональным оператором по </w:t>
      </w:r>
      <w:r>
        <w:rPr>
          <w:sz w:val="28"/>
          <w:szCs w:val="28"/>
          <w:lang w:val="ru-RU"/>
        </w:rPr>
        <w:t xml:space="preserve">обращению с </w:t>
      </w:r>
      <w:r w:rsidRPr="005F4AB5">
        <w:rPr>
          <w:sz w:val="28"/>
          <w:szCs w:val="28"/>
          <w:lang w:val="ru-RU"/>
        </w:rPr>
        <w:t>ТКО на территории Новосибирской области определено ООО «Экология-Новосибирск»</w:t>
      </w:r>
      <w:r w:rsidRPr="00915035">
        <w:rPr>
          <w:sz w:val="28"/>
          <w:szCs w:val="28"/>
          <w:lang w:val="ru-RU"/>
        </w:rPr>
        <w:t xml:space="preserve"> </w:t>
      </w:r>
      <w:r w:rsidRPr="005F4AB5">
        <w:rPr>
          <w:sz w:val="28"/>
          <w:szCs w:val="28"/>
          <w:lang w:val="ru-RU"/>
        </w:rPr>
        <w:t>(далее – Региональный оператор).</w:t>
      </w:r>
    </w:p>
    <w:p w:rsidR="00E22E03" w:rsidRDefault="00E22E03" w:rsidP="00E22E03">
      <w:pPr>
        <w:ind w:firstLine="709"/>
        <w:jc w:val="both"/>
        <w:rPr>
          <w:sz w:val="28"/>
          <w:szCs w:val="28"/>
          <w:lang w:val="ru-RU"/>
        </w:rPr>
      </w:pPr>
      <w:r w:rsidRPr="005F4AB5">
        <w:rPr>
          <w:sz w:val="28"/>
          <w:szCs w:val="28"/>
          <w:lang w:val="ru-RU"/>
        </w:rPr>
        <w:t xml:space="preserve">Между </w:t>
      </w:r>
      <w:r>
        <w:rPr>
          <w:sz w:val="28"/>
          <w:szCs w:val="28"/>
          <w:lang w:val="ru-RU"/>
        </w:rPr>
        <w:t>м</w:t>
      </w:r>
      <w:r w:rsidRPr="005F4AB5">
        <w:rPr>
          <w:sz w:val="28"/>
          <w:szCs w:val="28"/>
          <w:lang w:val="ru-RU"/>
        </w:rPr>
        <w:t xml:space="preserve">инистерством </w:t>
      </w:r>
      <w:r>
        <w:rPr>
          <w:sz w:val="28"/>
          <w:szCs w:val="28"/>
          <w:lang w:val="ru-RU"/>
        </w:rPr>
        <w:t>жилищно-коммунального хозяйства и энергетики</w:t>
      </w:r>
      <w:r w:rsidRPr="005F4AB5">
        <w:rPr>
          <w:sz w:val="28"/>
          <w:szCs w:val="28"/>
          <w:lang w:val="ru-RU"/>
        </w:rPr>
        <w:t xml:space="preserve"> Новосибирской области и ООО «Экология-Новосибирск» 25.07.2018 заключено соглашение об организации деятельности по обращению с ТКО на территории Новосибирской области. Согласно указанному Соглашению деятельность ООО «Экология-Новосибирск» по обращению с ТКО (в полном объеме) начнется с 01.01.2019 года</w:t>
      </w:r>
      <w:r>
        <w:rPr>
          <w:sz w:val="28"/>
          <w:szCs w:val="28"/>
          <w:lang w:val="ru-RU"/>
        </w:rPr>
        <w:t>.</w:t>
      </w:r>
    </w:p>
    <w:p w:rsidR="00D61012" w:rsidRPr="0034701A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34701A">
        <w:rPr>
          <w:sz w:val="28"/>
          <w:szCs w:val="28"/>
          <w:lang w:val="ru-RU"/>
        </w:rPr>
        <w:t>В связи с тем, что, в соответствии со статьей 24.8 89-ФЗ, деятельность по оказанию услуги по обращению с ТКО относится к регулируемому виду деятельности,</w:t>
      </w:r>
      <w:r w:rsidRPr="0034701A">
        <w:t xml:space="preserve"> </w:t>
      </w:r>
      <w:r w:rsidRPr="0034701A">
        <w:rPr>
          <w:sz w:val="28"/>
          <w:szCs w:val="28"/>
          <w:lang w:val="ru-RU"/>
        </w:rPr>
        <w:t>единый тариф Регионального оператора будет утвержден департаментом по тарифам Новосибирской области.</w:t>
      </w:r>
      <w:r w:rsidRPr="00D61012">
        <w:t xml:space="preserve"> </w:t>
      </w:r>
      <w:r w:rsidRPr="00D61012">
        <w:rPr>
          <w:sz w:val="28"/>
          <w:szCs w:val="28"/>
          <w:lang w:val="ru-RU"/>
        </w:rPr>
        <w:t xml:space="preserve">Начиная со дня утверждения в установленном порядке единого тарифа на услугу регионального оператора возможно заключение договора на оказание услуг по обращению с ТКО с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>егиональным оператором.</w:t>
      </w:r>
    </w:p>
    <w:p w:rsidR="00E22E03" w:rsidRDefault="0034701A" w:rsidP="00E22E0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требованиями пункта 4 статьи 24.7 89-ФЗ ж</w:t>
      </w:r>
      <w:r w:rsidR="00862B65">
        <w:rPr>
          <w:sz w:val="28"/>
          <w:szCs w:val="28"/>
          <w:lang w:val="ru-RU"/>
        </w:rPr>
        <w:t>ители области, а также юридические лица и индивидуальные предприниматели обязаны заключить договор с Региональным оператором на оказание</w:t>
      </w:r>
      <w:r w:rsidR="00D61012">
        <w:rPr>
          <w:sz w:val="28"/>
          <w:szCs w:val="28"/>
          <w:lang w:val="ru-RU"/>
        </w:rPr>
        <w:t xml:space="preserve"> услуг по обращению с отходами.</w:t>
      </w:r>
    </w:p>
    <w:p w:rsidR="00D61012" w:rsidRP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>Согласно постановления Правительства Р</w:t>
      </w:r>
      <w:r>
        <w:rPr>
          <w:sz w:val="28"/>
          <w:szCs w:val="28"/>
          <w:lang w:val="ru-RU"/>
        </w:rPr>
        <w:t xml:space="preserve">оссийской </w:t>
      </w:r>
      <w:r w:rsidRPr="00D61012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едерации</w:t>
      </w:r>
      <w:r w:rsidRPr="00D61012">
        <w:rPr>
          <w:sz w:val="28"/>
          <w:szCs w:val="28"/>
          <w:lang w:val="ru-RU"/>
        </w:rPr>
        <w:t xml:space="preserve"> от 12.11.2016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1156 «Об</w:t>
      </w:r>
      <w:r>
        <w:rPr>
          <w:sz w:val="28"/>
          <w:szCs w:val="28"/>
          <w:lang w:val="ru-RU"/>
        </w:rPr>
        <w:t xml:space="preserve"> </w:t>
      </w:r>
      <w:r w:rsidRPr="00D61012">
        <w:rPr>
          <w:sz w:val="28"/>
          <w:szCs w:val="28"/>
          <w:lang w:val="ru-RU"/>
        </w:rPr>
        <w:t>обращении с ТКО и внесении изменения в постановление Правительства Российской Федерации от 25 августа 2008 г. №</w:t>
      </w:r>
      <w:r>
        <w:rPr>
          <w:sz w:val="28"/>
          <w:szCs w:val="28"/>
          <w:lang w:val="ru-RU"/>
        </w:rPr>
        <w:t> </w:t>
      </w:r>
      <w:r w:rsidRPr="00D61012">
        <w:rPr>
          <w:sz w:val="28"/>
          <w:szCs w:val="28"/>
          <w:lang w:val="ru-RU"/>
        </w:rPr>
        <w:t>641»</w:t>
      </w:r>
      <w:r>
        <w:rPr>
          <w:sz w:val="28"/>
          <w:szCs w:val="28"/>
          <w:lang w:val="ru-RU"/>
        </w:rPr>
        <w:t xml:space="preserve"> (далее – постановление № 1156),</w:t>
      </w:r>
      <w:r w:rsidRPr="00D6101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егиональный оператор в течение 10 рабочих дней со дня утверждения единого тарифа на услугу </w:t>
      </w:r>
      <w:r w:rsidRPr="00D61012">
        <w:rPr>
          <w:sz w:val="28"/>
          <w:szCs w:val="28"/>
          <w:lang w:val="ru-RU"/>
        </w:rPr>
        <w:lastRenderedPageBreak/>
        <w:t xml:space="preserve">регионального 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</w:t>
      </w:r>
      <w:r w:rsidRPr="00862B65">
        <w:rPr>
          <w:sz w:val="28"/>
          <w:szCs w:val="28"/>
          <w:lang w:val="ru-RU"/>
        </w:rPr>
        <w:t>На официальном сайте регионального оператора http://ecologynsk.ru/, во вкладке Потребителям находится шаблон Типового договора на оказание услуг по обращению с ТКО. Форма типового договора на оказание услуг по обращению с ТКО утверждена постановлением № 1156.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Потребитель в течение 15 рабочих дней со дня размещения предложения о заключении договора направляет </w:t>
      </w:r>
      <w:r w:rsidR="00860358" w:rsidRPr="00860358">
        <w:rPr>
          <w:sz w:val="28"/>
          <w:szCs w:val="28"/>
          <w:lang w:val="ru-RU"/>
        </w:rPr>
        <w:t xml:space="preserve">в адрес Регионального оператора заявку на заключение договора, которая содержит все необходимые данные для заключения договора. Форма заявки будет размещена на официальном сайте регионального оператора http://ecologynsk.ru/. 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Заявку в заполненном виде можно будет: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по почте по адресу: 630007, г. Новосибирск, ул. Советская, д. 5, БЦ «Кронос», блок Б, 7 этаж, офис 701;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направить на адрес электронной почты ekologia.nsk@gmail.com, заполнив, специальную форму на сайте Регионального оператора;</w:t>
      </w:r>
    </w:p>
    <w:p w:rsidR="00860358" w:rsidRPr="00860358" w:rsidRDefault="00D61012" w:rsidP="0086035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860358" w:rsidRPr="00860358">
        <w:rPr>
          <w:sz w:val="28"/>
          <w:szCs w:val="28"/>
          <w:lang w:val="ru-RU"/>
        </w:rPr>
        <w:t>предоставить в офис Регионального оператора на бумажном носителе по адресу: г. Новосибирск, ул. Советская, д. 5, БЦ «Кронос», блок Б, 7 этаж, офис 701.</w:t>
      </w:r>
    </w:p>
    <w:p w:rsidR="00CA6072" w:rsidRPr="00860358" w:rsidRDefault="00CA6072" w:rsidP="00CA607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 xml:space="preserve">В соответствии </w:t>
      </w:r>
      <w:r w:rsidRPr="00C7499C">
        <w:rPr>
          <w:sz w:val="28"/>
          <w:szCs w:val="28"/>
          <w:lang w:val="ru-RU"/>
        </w:rPr>
        <w:t xml:space="preserve">с пунктом 88 </w:t>
      </w:r>
      <w:r w:rsidR="00C7499C" w:rsidRPr="00C7499C">
        <w:rPr>
          <w:sz w:val="28"/>
          <w:szCs w:val="28"/>
          <w:lang w:val="ru-RU"/>
        </w:rPr>
        <w:t>постановлени</w:t>
      </w:r>
      <w:r w:rsidR="00C7499C">
        <w:rPr>
          <w:sz w:val="28"/>
          <w:szCs w:val="28"/>
          <w:lang w:val="ru-RU"/>
        </w:rPr>
        <w:t>я</w:t>
      </w:r>
      <w:r w:rsidR="00C7499C" w:rsidRPr="00C7499C">
        <w:rPr>
          <w:sz w:val="28"/>
          <w:szCs w:val="28"/>
          <w:lang w:val="ru-RU"/>
        </w:rPr>
        <w:t xml:space="preserve"> Правительства Ро</w:t>
      </w:r>
      <w:r w:rsidR="00C7499C">
        <w:rPr>
          <w:sz w:val="28"/>
          <w:szCs w:val="28"/>
          <w:lang w:val="ru-RU"/>
        </w:rPr>
        <w:t>ссийской Федерации № 1094 от 15.09.</w:t>
      </w:r>
      <w:r w:rsidR="00C7499C" w:rsidRPr="00C7499C">
        <w:rPr>
          <w:sz w:val="28"/>
          <w:szCs w:val="28"/>
          <w:lang w:val="ru-RU"/>
        </w:rPr>
        <w:t>2018 «О внесении изменений в некоторые акты Правительства Российской Федерации»</w:t>
      </w:r>
      <w:r w:rsidRPr="00860358">
        <w:rPr>
          <w:sz w:val="28"/>
          <w:szCs w:val="28"/>
          <w:lang w:val="ru-RU"/>
        </w:rPr>
        <w:t>, при получении неполного комплекта документов, в течение 5 рабочих дней потребителю направляется уведомление о необходимости предоставления недостающих сведений/документов. В течение 15 рабочих дней потребитель направляет в адрес регионального оператора недостающие сведения/документы.</w:t>
      </w:r>
    </w:p>
    <w:p w:rsidR="00860358" w:rsidRPr="00860358" w:rsidRDefault="00860358" w:rsidP="00860358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На основании заполненной заявки,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D61012">
        <w:rPr>
          <w:sz w:val="28"/>
          <w:szCs w:val="28"/>
          <w:lang w:val="ru-RU"/>
        </w:rPr>
        <w:t xml:space="preserve">В случае если потребитель не направил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</w:t>
      </w:r>
      <w:r w:rsidR="00CA6072">
        <w:rPr>
          <w:sz w:val="28"/>
          <w:szCs w:val="28"/>
          <w:lang w:val="ru-RU"/>
        </w:rPr>
        <w:t>Р</w:t>
      </w:r>
      <w:r w:rsidRPr="00D61012">
        <w:rPr>
          <w:sz w:val="28"/>
          <w:szCs w:val="28"/>
          <w:lang w:val="ru-RU"/>
        </w:rPr>
        <w:t xml:space="preserve">егиональным оператором предложения о заключении указанного договора на своём официальном сайте в сети «Интернет». </w:t>
      </w:r>
    </w:p>
    <w:p w:rsidR="00D61012" w:rsidRPr="00860358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Приказом департамента по тарифам Новосибирской области от 20.10.2017 № 342-ЖКХ «Об утверждении нормативов накопления ТКО на территории Новосибирской области» в Новосибирской области норматив накопления ТКО установлен в отношении расчетной единицы «1</w:t>
      </w:r>
      <w:r w:rsidR="00CA6072">
        <w:rPr>
          <w:sz w:val="28"/>
          <w:szCs w:val="28"/>
          <w:lang w:val="ru-RU"/>
        </w:rPr>
        <w:t> </w:t>
      </w:r>
      <w:r w:rsidRPr="00860358">
        <w:rPr>
          <w:sz w:val="28"/>
          <w:szCs w:val="28"/>
          <w:lang w:val="ru-RU"/>
        </w:rPr>
        <w:t xml:space="preserve">проживающий», таким образом, в соответствии с постановлением Правительства Российской Федерации № 354 от 06.05.2011 «О предоставлении коммунальных услуг собственникам и пользователям </w:t>
      </w:r>
      <w:r w:rsidRPr="00860358">
        <w:rPr>
          <w:sz w:val="28"/>
          <w:szCs w:val="28"/>
          <w:lang w:val="ru-RU"/>
        </w:rPr>
        <w:lastRenderedPageBreak/>
        <w:t>помещений в многоквартирных домах и жилых домов», плата будет начисляться в зависимости от числа проживающих.</w:t>
      </w:r>
    </w:p>
    <w:p w:rsidR="00D61012" w:rsidRDefault="00D61012" w:rsidP="00D61012">
      <w:pPr>
        <w:ind w:firstLine="709"/>
        <w:jc w:val="both"/>
        <w:rPr>
          <w:sz w:val="28"/>
          <w:szCs w:val="28"/>
          <w:lang w:val="ru-RU"/>
        </w:rPr>
      </w:pPr>
      <w:r w:rsidRPr="00860358">
        <w:rPr>
          <w:sz w:val="28"/>
          <w:szCs w:val="28"/>
          <w:lang w:val="ru-RU"/>
        </w:rPr>
        <w:t>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проживающих.</w:t>
      </w:r>
    </w:p>
    <w:sectPr w:rsidR="00D61012" w:rsidSect="00B1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0B3BB0"/>
    <w:rsid w:val="000B3BB0"/>
    <w:rsid w:val="000D3A0B"/>
    <w:rsid w:val="0034701A"/>
    <w:rsid w:val="003C6AA8"/>
    <w:rsid w:val="005B4A0A"/>
    <w:rsid w:val="005F4AB5"/>
    <w:rsid w:val="006F34EC"/>
    <w:rsid w:val="0077405D"/>
    <w:rsid w:val="00790062"/>
    <w:rsid w:val="007C1DA2"/>
    <w:rsid w:val="00860358"/>
    <w:rsid w:val="00862B65"/>
    <w:rsid w:val="00915035"/>
    <w:rsid w:val="00A7285B"/>
    <w:rsid w:val="00B15D02"/>
    <w:rsid w:val="00C7499C"/>
    <w:rsid w:val="00CA6072"/>
    <w:rsid w:val="00D35F49"/>
    <w:rsid w:val="00D50DB7"/>
    <w:rsid w:val="00D61012"/>
    <w:rsid w:val="00E22E03"/>
    <w:rsid w:val="00E36694"/>
    <w:rsid w:val="00F93C5D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Шайдурово</cp:lastModifiedBy>
  <cp:revision>2</cp:revision>
  <cp:lastPrinted>2018-11-08T03:54:00Z</cp:lastPrinted>
  <dcterms:created xsi:type="dcterms:W3CDTF">2019-03-28T08:25:00Z</dcterms:created>
  <dcterms:modified xsi:type="dcterms:W3CDTF">2019-03-28T08:25:00Z</dcterms:modified>
</cp:coreProperties>
</file>