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AB2B93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E163C1">
        <w:rPr>
          <w:rFonts w:ascii="Times New Roman" w:hAnsi="Times New Roman" w:cs="Times New Roman"/>
          <w:b/>
          <w:i/>
          <w:sz w:val="48"/>
          <w:szCs w:val="48"/>
        </w:rPr>
        <w:t>3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E163C1">
        <w:rPr>
          <w:rFonts w:ascii="Times New Roman" w:hAnsi="Times New Roman" w:cs="Times New Roman"/>
          <w:b/>
          <w:i/>
          <w:sz w:val="48"/>
          <w:szCs w:val="48"/>
        </w:rPr>
        <w:t>4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163C1">
        <w:rPr>
          <w:rFonts w:ascii="Times New Roman" w:hAnsi="Times New Roman" w:cs="Times New Roman"/>
          <w:b/>
          <w:i/>
          <w:sz w:val="48"/>
          <w:szCs w:val="48"/>
        </w:rPr>
        <w:t>11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1348B">
        <w:rPr>
          <w:rFonts w:ascii="Times New Roman" w:hAnsi="Times New Roman" w:cs="Times New Roman"/>
          <w:b/>
          <w:i/>
          <w:sz w:val="48"/>
          <w:szCs w:val="48"/>
        </w:rPr>
        <w:t>февраля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от 03.02.2025                                                                                   № 9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О принятии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Кодекса этики и служебного поведения муниципальных служащих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Шайдуровского сельсовета Сузунского района 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bookmarkStart w:id="0" w:name="sub_1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 от 6 октября 2003 года "Об общих принципах организации местного самоуправления в Российской Федерации", </w:t>
      </w:r>
      <w:hyperlink r:id="rId8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от 2 марта 2007 г. N 25-ФЗ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"О муниципальной службе в Российской Федерации"</w:t>
      </w:r>
      <w:r w:rsidRPr="006C2B4E">
        <w:rPr>
          <w:rFonts w:ascii="Arial" w:eastAsia="Times New Roman" w:hAnsi="Arial" w:cs="Arial"/>
          <w:sz w:val="28"/>
          <w:szCs w:val="28"/>
        </w:rPr>
        <w:t xml:space="preserve">, </w:t>
      </w:r>
      <w:hyperlink r:id="rId9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от 25 декабря 2008 г. № 273-ФЗ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"О противодействии коррупции",    администрация Шайдуровского сельсовета Сузунского района Новосибирской области,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C2B4E" w:rsidRPr="006C2B4E" w:rsidRDefault="006C2B4E" w:rsidP="006C2B4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Кодекс этики и служебного поведения муниципальных служащих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Шайдуровского сельсовета Сузунского района Новосибирской области. </w:t>
      </w:r>
      <w:bookmarkStart w:id="1" w:name="sub_2"/>
      <w:bookmarkEnd w:id="0"/>
    </w:p>
    <w:p w:rsidR="006C2B4E" w:rsidRPr="006C2B4E" w:rsidRDefault="006C2B4E" w:rsidP="006C2B4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5"/>
      <w:bookmarkEnd w:id="1"/>
      <w:r w:rsidRPr="006C2B4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области.</w:t>
      </w:r>
    </w:p>
    <w:p w:rsidR="006C2B4E" w:rsidRPr="006C2B4E" w:rsidRDefault="006C2B4E" w:rsidP="006C2B4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C2B4E" w:rsidRPr="006C2B4E" w:rsidRDefault="006C2B4E" w:rsidP="00D0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noProof/>
          <w:sz w:val="28"/>
          <w:szCs w:val="28"/>
        </w:rPr>
        <w:t>Глава Шайдуровского сельсовета</w:t>
      </w:r>
    </w:p>
    <w:p w:rsidR="006C2B4E" w:rsidRPr="006C2B4E" w:rsidRDefault="006C2B4E" w:rsidP="00D0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Сузунского района Новосибирской области                      </w:t>
      </w:r>
      <w:r w:rsidR="00D06B1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Ю.А.Жеребненко   </w:t>
      </w:r>
    </w:p>
    <w:bookmarkEnd w:id="2"/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УТВЕРЖДЕН: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Сузунского района Новосибирской области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от 03.02.2025 № 9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Кодекс 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этики и служебного поведения  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служащих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Шайдуровского сельсовета 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1100"/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bookmarkEnd w:id="3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ub_10"/>
      <w:r w:rsidRPr="006C2B4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Кодекс этики и служебного поведения муниципальных служащих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t>администрации Шайдуровского сельсовета Сузунского района Новосибирской области разработан</w:t>
      </w:r>
      <w:r w:rsidRPr="006C2B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10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 федеральных законов   </w:t>
      </w:r>
      <w:hyperlink r:id="rId11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от 25 декабря 2008 г. № 273-ФЗ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2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от 2 марта 2007 г. N 25-ФЗ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"О муниципальной службе в Российской Федерации",  других </w:t>
      </w:r>
      <w:hyperlink r:id="rId13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федеральных законов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>, содержащих ограничения, запреты и обязанности для муниципальных служащих,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20"/>
      <w:bookmarkEnd w:id="4"/>
      <w:r w:rsidRPr="006C2B4E">
        <w:rPr>
          <w:rFonts w:ascii="Times New Roman" w:eastAsia="Times New Roman" w:hAnsi="Times New Roman" w:cs="Times New Roman"/>
          <w:sz w:val="28"/>
          <w:szCs w:val="28"/>
        </w:rPr>
        <w:t>2. Кодекс является основой этики и служебного поведения муниципальных служащих администрации Шайдуровского сельсовета Сузунского района Новосибирской области (далее - муниципальные служащие).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30"/>
      <w:bookmarkEnd w:id="5"/>
      <w:r w:rsidRPr="006C2B4E">
        <w:rPr>
          <w:rFonts w:ascii="Times New Roman" w:eastAsia="Times New Roman" w:hAnsi="Times New Roman" w:cs="Times New Roman"/>
          <w:sz w:val="28"/>
          <w:szCs w:val="28"/>
        </w:rPr>
        <w:t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40"/>
      <w:bookmarkEnd w:id="6"/>
      <w:r w:rsidRPr="006C2B4E">
        <w:rPr>
          <w:rFonts w:ascii="Times New Roman" w:eastAsia="Times New Roman" w:hAnsi="Times New Roman" w:cs="Times New Roman"/>
          <w:sz w:val="28"/>
          <w:szCs w:val="28"/>
        </w:rPr>
        <w:t>4.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50"/>
      <w:bookmarkEnd w:id="7"/>
      <w:r w:rsidRPr="006C2B4E">
        <w:rPr>
          <w:rFonts w:ascii="Times New Roman" w:eastAsia="Times New Roman" w:hAnsi="Times New Roman" w:cs="Times New Roman"/>
          <w:sz w:val="28"/>
          <w:szCs w:val="28"/>
        </w:rPr>
        <w:t>5.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60"/>
      <w:bookmarkEnd w:id="8"/>
      <w:r w:rsidRPr="006C2B4E">
        <w:rPr>
          <w:rFonts w:ascii="Times New Roman" w:eastAsia="Times New Roman" w:hAnsi="Times New Roman" w:cs="Times New Roman"/>
          <w:sz w:val="28"/>
          <w:szCs w:val="28"/>
        </w:rPr>
        <w:t>6.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70"/>
      <w:bookmarkEnd w:id="9"/>
      <w:r w:rsidRPr="006C2B4E">
        <w:rPr>
          <w:rFonts w:ascii="Times New Roman" w:eastAsia="Times New Roman" w:hAnsi="Times New Roman" w:cs="Times New Roman"/>
          <w:sz w:val="28"/>
          <w:szCs w:val="28"/>
        </w:rPr>
        <w:lastRenderedPageBreak/>
        <w:t>7. Кодекс призван повысить эффективность выполнения муниципальными служащими своих должностных обязанностей.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80"/>
      <w:bookmarkEnd w:id="10"/>
      <w:r w:rsidRPr="006C2B4E">
        <w:rPr>
          <w:rFonts w:ascii="Times New Roman" w:eastAsia="Times New Roman" w:hAnsi="Times New Roman" w:cs="Times New Roman"/>
          <w:sz w:val="28"/>
          <w:szCs w:val="28"/>
        </w:rPr>
        <w:t>8.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90"/>
      <w:bookmarkEnd w:id="11"/>
      <w:r w:rsidRPr="006C2B4E">
        <w:rPr>
          <w:rFonts w:ascii="Times New Roman" w:eastAsia="Times New Roman" w:hAnsi="Times New Roman" w:cs="Times New Roman"/>
          <w:sz w:val="28"/>
          <w:szCs w:val="28"/>
        </w:rPr>
        <w:t>9.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12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sub_1200"/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Основные принципы и правила служебного поведения 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служащих</w:t>
      </w:r>
    </w:p>
    <w:bookmarkEnd w:id="13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0"/>
      <w:r w:rsidRPr="006C2B4E">
        <w:rPr>
          <w:rFonts w:ascii="Times New Roman" w:eastAsia="Times New Roman" w:hAnsi="Times New Roman" w:cs="Times New Roman"/>
          <w:sz w:val="28"/>
          <w:szCs w:val="28"/>
        </w:rPr>
        <w:t>10.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10"/>
      <w:bookmarkEnd w:id="14"/>
      <w:r w:rsidRPr="006C2B4E">
        <w:rPr>
          <w:rFonts w:ascii="Times New Roman" w:eastAsia="Times New Roman" w:hAnsi="Times New Roman" w:cs="Times New Roman"/>
          <w:sz w:val="28"/>
          <w:szCs w:val="28"/>
        </w:rPr>
        <w:t>11. Муниципальные служащие, сознавая ответственность перед государством, обществом и гражданами, призваны: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101"/>
      <w:bookmarkEnd w:id="15"/>
      <w:r w:rsidRPr="006C2B4E">
        <w:rPr>
          <w:rFonts w:ascii="Times New Roman" w:eastAsia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102"/>
      <w:bookmarkEnd w:id="16"/>
      <w:r w:rsidRPr="006C2B4E">
        <w:rPr>
          <w:rFonts w:ascii="Times New Roman" w:eastAsia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103"/>
      <w:bookmarkEnd w:id="17"/>
      <w:r w:rsidRPr="006C2B4E">
        <w:rPr>
          <w:rFonts w:ascii="Times New Roman" w:eastAsia="Times New Roman" w:hAnsi="Times New Roman" w:cs="Times New Roman"/>
          <w:sz w:val="28"/>
          <w:szCs w:val="28"/>
        </w:rPr>
        <w:t>в) осуществлять свою деятельность в пределах полномочий администрации Шайдуровского сельсовета Сузунского сельсовета Новосибирской области (далее – администрация);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104"/>
      <w:bookmarkEnd w:id="18"/>
      <w:r w:rsidRPr="006C2B4E">
        <w:rPr>
          <w:rFonts w:ascii="Times New Roman" w:eastAsia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105"/>
      <w:bookmarkEnd w:id="19"/>
      <w:r w:rsidRPr="006C2B4E">
        <w:rPr>
          <w:rFonts w:ascii="Times New Roman" w:eastAsia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106"/>
      <w:bookmarkEnd w:id="20"/>
      <w:r w:rsidRPr="006C2B4E">
        <w:rPr>
          <w:rFonts w:ascii="Times New Roman" w:eastAsia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107"/>
      <w:bookmarkEnd w:id="21"/>
      <w:r w:rsidRPr="006C2B4E">
        <w:rPr>
          <w:rFonts w:ascii="Times New Roman" w:eastAsia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108"/>
      <w:bookmarkEnd w:id="22"/>
      <w:r w:rsidRPr="006C2B4E">
        <w:rPr>
          <w:rFonts w:ascii="Times New Roman" w:eastAsia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109"/>
      <w:bookmarkEnd w:id="23"/>
      <w:r w:rsidRPr="006C2B4E">
        <w:rPr>
          <w:rFonts w:ascii="Times New Roman" w:eastAsia="Times New Roman" w:hAnsi="Times New Roman" w:cs="Times New Roman"/>
          <w:sz w:val="28"/>
          <w:szCs w:val="28"/>
        </w:rPr>
        <w:lastRenderedPageBreak/>
        <w:t>и) соблюдать нормы служебной, профессиональной этики и правила делового поведения;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1010"/>
      <w:bookmarkEnd w:id="24"/>
      <w:r w:rsidRPr="006C2B4E">
        <w:rPr>
          <w:rFonts w:ascii="Times New Roman" w:eastAsia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1011"/>
      <w:bookmarkEnd w:id="25"/>
      <w:r w:rsidRPr="006C2B4E">
        <w:rPr>
          <w:rFonts w:ascii="Times New Roman" w:eastAsia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1012"/>
      <w:bookmarkEnd w:id="26"/>
      <w:r w:rsidRPr="006C2B4E">
        <w:rPr>
          <w:rFonts w:ascii="Times New Roman" w:eastAsia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1013"/>
      <w:bookmarkEnd w:id="27"/>
      <w:r w:rsidRPr="006C2B4E">
        <w:rPr>
          <w:rFonts w:ascii="Times New Roman" w:eastAsia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1014"/>
      <w:bookmarkEnd w:id="28"/>
      <w:r w:rsidRPr="006C2B4E">
        <w:rPr>
          <w:rFonts w:ascii="Times New Roman" w:eastAsia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1015"/>
      <w:bookmarkEnd w:id="29"/>
      <w:r w:rsidRPr="006C2B4E">
        <w:rPr>
          <w:rFonts w:ascii="Times New Roman" w:eastAsia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ли муниципального служащего;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1016"/>
      <w:bookmarkEnd w:id="30"/>
      <w:r w:rsidRPr="006C2B4E">
        <w:rPr>
          <w:rFonts w:ascii="Times New Roman" w:eastAsia="Times New Roman" w:hAnsi="Times New Roman" w:cs="Times New Roman"/>
          <w:sz w:val="28"/>
          <w:szCs w:val="28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1017"/>
      <w:bookmarkEnd w:id="31"/>
      <w:r w:rsidRPr="006C2B4E">
        <w:rPr>
          <w:rFonts w:ascii="Times New Roman" w:eastAsia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1018"/>
      <w:bookmarkEnd w:id="32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</w:t>
      </w:r>
      <w:hyperlink r:id="rId14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иностранной валюте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(условных,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1019"/>
      <w:bookmarkEnd w:id="33"/>
      <w:r w:rsidRPr="006C2B4E">
        <w:rPr>
          <w:rFonts w:ascii="Times New Roman" w:eastAsia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20"/>
      <w:bookmarkEnd w:id="34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12.  Муниципальные служащие обязаны соблюдать </w:t>
      </w:r>
      <w:hyperlink r:id="rId15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Конституцию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30"/>
      <w:bookmarkEnd w:id="35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13.  Муниципальные служащие в своей деятельности не должны допускать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40"/>
      <w:bookmarkEnd w:id="36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14. 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6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50"/>
      <w:bookmarkEnd w:id="37"/>
      <w:r w:rsidRPr="006C2B4E">
        <w:rPr>
          <w:rFonts w:ascii="Times New Roman" w:eastAsia="Times New Roman" w:hAnsi="Times New Roman" w:cs="Times New Roman"/>
          <w:sz w:val="28"/>
          <w:szCs w:val="28"/>
        </w:rPr>
        <w:t>15. 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501"/>
      <w:bookmarkEnd w:id="38"/>
      <w:r w:rsidRPr="006C2B4E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160"/>
      <w:bookmarkEnd w:id="39"/>
      <w:r w:rsidRPr="006C2B4E">
        <w:rPr>
          <w:rFonts w:ascii="Times New Roman" w:eastAsia="Times New Roman" w:hAnsi="Times New Roman" w:cs="Times New Roman"/>
          <w:sz w:val="28"/>
          <w:szCs w:val="28"/>
        </w:rPr>
        <w:t>16.  Муниципальный служащий обязан представлять сведения о доходах и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sub_170"/>
      <w:bookmarkEnd w:id="40"/>
      <w:r w:rsidRPr="006C2B4E">
        <w:rPr>
          <w:rFonts w:ascii="Times New Roman" w:eastAsia="Times New Roman" w:hAnsi="Times New Roman" w:cs="Times New Roman"/>
          <w:sz w:val="28"/>
          <w:szCs w:val="28"/>
        </w:rPr>
        <w:t>17. 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1701"/>
      <w:bookmarkEnd w:id="41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</w:t>
      </w:r>
      <w:hyperlink r:id="rId17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должностной обязанностью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служащего.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180"/>
      <w:bookmarkEnd w:id="42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администрацию, в которой он замещает должность муниципальной службы, за исключением случаев, </w:t>
      </w:r>
      <w:r w:rsidRPr="006C2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установленных Гражданским </w:t>
      </w:r>
      <w:hyperlink r:id="rId18" w:anchor="dst102904" w:history="1">
        <w:r w:rsidRPr="006C2B4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19" w:anchor="dst100052" w:history="1">
        <w:r w:rsidRPr="006C2B4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90"/>
      <w:bookmarkEnd w:id="43"/>
      <w:r w:rsidRPr="006C2B4E">
        <w:rPr>
          <w:rFonts w:ascii="Times New Roman" w:eastAsia="Times New Roman" w:hAnsi="Times New Roman" w:cs="Times New Roman"/>
          <w:sz w:val="28"/>
          <w:szCs w:val="28"/>
        </w:rPr>
        <w:t>19. 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200"/>
      <w:bookmarkEnd w:id="44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20. 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которая стала известна ему в связи с исполнением им должностных обязанностей.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sub_210"/>
      <w:bookmarkEnd w:id="45"/>
      <w:r w:rsidRPr="006C2B4E">
        <w:rPr>
          <w:rFonts w:ascii="Times New Roman" w:eastAsia="Times New Roman" w:hAnsi="Times New Roman" w:cs="Times New Roman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sub_220"/>
      <w:bookmarkEnd w:id="46"/>
      <w:r w:rsidRPr="006C2B4E">
        <w:rPr>
          <w:rFonts w:ascii="Times New Roman" w:eastAsia="Times New Roman" w:hAnsi="Times New Roman" w:cs="Times New Roman"/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sub_2201"/>
      <w:bookmarkEnd w:id="47"/>
      <w:r w:rsidRPr="006C2B4E">
        <w:rPr>
          <w:rFonts w:ascii="Times New Roman" w:eastAsia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2202"/>
      <w:bookmarkEnd w:id="48"/>
      <w:r w:rsidRPr="006C2B4E">
        <w:rPr>
          <w:rFonts w:ascii="Times New Roman" w:eastAsia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2203"/>
      <w:bookmarkEnd w:id="49"/>
      <w:r w:rsidRPr="006C2B4E">
        <w:rPr>
          <w:rFonts w:ascii="Times New Roman" w:eastAsia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230"/>
      <w:bookmarkEnd w:id="50"/>
      <w:r w:rsidRPr="006C2B4E">
        <w:rPr>
          <w:rFonts w:ascii="Times New Roman" w:eastAsia="Times New Roman" w:hAnsi="Times New Roman" w:cs="Times New Roman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240"/>
      <w:bookmarkEnd w:id="51"/>
      <w:r w:rsidRPr="006C2B4E">
        <w:rPr>
          <w:rFonts w:ascii="Times New Roman" w:eastAsia="Times New Roman" w:hAnsi="Times New Roman" w:cs="Times New Roman"/>
          <w:sz w:val="28"/>
          <w:szCs w:val="28"/>
        </w:rPr>
        <w:t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2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6C2B4E">
        <w:rPr>
          <w:rFonts w:ascii="Times New Roman" w:eastAsia="Times New Roman" w:hAnsi="Times New Roman" w:cs="Arial"/>
          <w:sz w:val="28"/>
          <w:szCs w:val="28"/>
        </w:rPr>
        <w:t>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3" w:name="sub_1300"/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>III. Рекомендательные этические правила служебного поведения муниципальных служащих</w:t>
      </w:r>
    </w:p>
    <w:bookmarkEnd w:id="53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250"/>
      <w:r w:rsidRPr="006C2B4E">
        <w:rPr>
          <w:rFonts w:ascii="Times New Roman" w:eastAsia="Times New Roman" w:hAnsi="Times New Roman" w:cs="Times New Roman"/>
          <w:sz w:val="28"/>
          <w:szCs w:val="28"/>
        </w:rPr>
        <w:t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260"/>
      <w:bookmarkEnd w:id="54"/>
      <w:r w:rsidRPr="006C2B4E">
        <w:rPr>
          <w:rFonts w:ascii="Times New Roman" w:eastAsia="Times New Roman" w:hAnsi="Times New Roman" w:cs="Times New Roman"/>
          <w:sz w:val="28"/>
          <w:szCs w:val="28"/>
        </w:rPr>
        <w:t>26. В служебном поведении муниципальный служащий воздерживается от: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2601"/>
      <w:bookmarkEnd w:id="55"/>
      <w:r w:rsidRPr="006C2B4E">
        <w:rPr>
          <w:rFonts w:ascii="Times New Roman" w:eastAsia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2602"/>
      <w:bookmarkEnd w:id="56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б) грубости, проявлений пренебрежительного тона, заносчивости, </w:t>
      </w:r>
      <w:r w:rsidRPr="006C2B4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предвзятых замечаний, предъявления неправомерных, незаслуженных обвинений;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sub_2603"/>
      <w:bookmarkEnd w:id="57"/>
      <w:r w:rsidRPr="006C2B4E">
        <w:rPr>
          <w:rFonts w:ascii="Times New Roman" w:eastAsia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2604"/>
      <w:bookmarkEnd w:id="58"/>
      <w:r w:rsidRPr="006C2B4E">
        <w:rPr>
          <w:rFonts w:ascii="Times New Roman" w:eastAsia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t>д)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270"/>
      <w:bookmarkEnd w:id="59"/>
      <w:r w:rsidRPr="006C2B4E">
        <w:rPr>
          <w:rFonts w:ascii="Times New Roman" w:eastAsia="Times New Roman" w:hAnsi="Times New Roman" w:cs="Times New Roman"/>
          <w:sz w:val="28"/>
          <w:szCs w:val="28"/>
        </w:rPr>
        <w:t>27. 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sub_2701"/>
      <w:bookmarkEnd w:id="60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sub_280"/>
      <w:bookmarkEnd w:id="61"/>
      <w:r w:rsidRPr="006C2B4E">
        <w:rPr>
          <w:rFonts w:ascii="Times New Roman" w:eastAsia="Times New Roman" w:hAnsi="Times New Roman" w:cs="Times New Roman"/>
          <w:sz w:val="28"/>
          <w:szCs w:val="28"/>
        </w:rP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2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3" w:name="sub_1400"/>
      <w:r w:rsidRPr="006C2B4E">
        <w:rPr>
          <w:rFonts w:ascii="Times New Roman" w:eastAsia="Times New Roman" w:hAnsi="Times New Roman" w:cs="Times New Roman"/>
          <w:b/>
          <w:bCs/>
          <w:sz w:val="28"/>
          <w:szCs w:val="28"/>
        </w:rPr>
        <w:t>IV. Ответственность за нарушение положений Кодекса</w:t>
      </w:r>
    </w:p>
    <w:bookmarkEnd w:id="63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sub_290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29.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 муниципальных служащих и урегулированию конфликта интересов, образуемой в соответствии с </w:t>
      </w:r>
      <w:hyperlink r:id="rId20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sub_2901"/>
      <w:bookmarkEnd w:id="64"/>
      <w:r w:rsidRPr="006C2B4E">
        <w:rPr>
          <w:rFonts w:ascii="Times New Roman" w:eastAsia="Times New Roman" w:hAnsi="Times New Roman" w:cs="Times New Roman"/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21" w:history="1">
        <w:r w:rsidRPr="006C2B4E">
          <w:rPr>
            <w:rFonts w:ascii="Times New Roman" w:eastAsia="Times New Roman" w:hAnsi="Times New Roman" w:cs="Times New Roman"/>
            <w:sz w:val="28"/>
            <w:szCs w:val="28"/>
          </w:rPr>
          <w:t>дисциплинарных взысканий</w:t>
        </w:r>
      </w:hyperlink>
      <w:r w:rsidRPr="006C2B4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5"/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Default="006C2B4E" w:rsidP="00D0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B1B" w:rsidRDefault="00D06B1B" w:rsidP="00D0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ШАЙДУРОВСКОГО СЕЛЬСОВЕТА</w:t>
      </w: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Сузунский район Новосибирская область</w:t>
      </w: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с.Шайдурово</w:t>
      </w: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от 11.02.2025                                                                                        № 12</w:t>
      </w:r>
    </w:p>
    <w:p w:rsidR="006C2B4E" w:rsidRPr="006C2B4E" w:rsidRDefault="006C2B4E" w:rsidP="006C2B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18.04.2023 № 13 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</w:p>
    <w:p w:rsidR="006C2B4E" w:rsidRPr="006C2B4E" w:rsidRDefault="006C2B4E" w:rsidP="006C2B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статьями 14, 15 Жилищного кодекса РФ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6C2B4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29.12.2004</w:t>
        </w:r>
      </w:smartTag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№ 188-ФЗ, статьями 7, 14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C2B4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06.10.2003</w:t>
        </w:r>
      </w:smartTag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06"/>
        </w:smartTagPr>
        <w:r w:rsidRPr="006C2B4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28.01.2006</w:t>
        </w:r>
      </w:smartTag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Шайдуровского сельсовета Сузунского района Новосибирской области, для оценки жилых помещений муниципального жилищного фонда, администрация Шайдуровского сельсовета Сузунского района Новосибирская области</w:t>
      </w:r>
    </w:p>
    <w:p w:rsidR="006C2B4E" w:rsidRPr="006C2B4E" w:rsidRDefault="006C2B4E" w:rsidP="006C2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C2B4E" w:rsidRPr="006C2B4E" w:rsidRDefault="006C2B4E" w:rsidP="006C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>1. Внести в постановление администрации Шайдуровского сельсовета Сузунского района Новосибирской области от 18.04.2023 № 13 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реконструкции», следующие изменения: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B4E">
        <w:rPr>
          <w:rFonts w:ascii="Times New Roman" w:eastAsia="Times New Roman" w:hAnsi="Times New Roman" w:cs="Times New Roman"/>
          <w:bCs/>
          <w:sz w:val="28"/>
          <w:szCs w:val="28"/>
        </w:rPr>
        <w:tab/>
        <w:t>1.1.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изложить в следующей редакции: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2B4E" w:rsidRPr="006C2B4E" w:rsidRDefault="006C2B4E" w:rsidP="006C2B4E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«Состав межведомственной комиссии</w:t>
      </w:r>
    </w:p>
    <w:p w:rsidR="006C2B4E" w:rsidRPr="006C2B4E" w:rsidRDefault="006C2B4E" w:rsidP="006C2B4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и обследования помещения в целях признания его жилым </w:t>
      </w:r>
    </w:p>
    <w:p w:rsidR="006C2B4E" w:rsidRPr="006C2B4E" w:rsidRDefault="006C2B4E" w:rsidP="006C2B4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4683"/>
      </w:tblGrid>
      <w:tr w:rsidR="006C2B4E" w:rsidRPr="006C2B4E" w:rsidTr="00B54139">
        <w:trPr>
          <w:trHeight w:val="1031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Председатель комиссии </w:t>
            </w: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Жеребненко Юрий Алексеевич</w:t>
            </w:r>
          </w:p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глава Шайдуровского сельсовета Сузунского района Новосибирской области;</w:t>
            </w:r>
          </w:p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2B4E" w:rsidRPr="006C2B4E" w:rsidTr="00B54139">
        <w:trPr>
          <w:trHeight w:val="1031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Заместитель председателя комиссии</w:t>
            </w: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Селезнева Александра Сергеевна - специалист администрации Шайдуровского сельсовета Сузунского района Новосибирской области;</w:t>
            </w:r>
          </w:p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2B4E" w:rsidRPr="006C2B4E" w:rsidTr="00B54139">
        <w:trPr>
          <w:trHeight w:val="1176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Секретарь комиссии</w:t>
            </w: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Гриценко Ирина Юрьевна -специалист администрации Шайдуровского сельсовета Сузунского района Новосибирской области;</w:t>
            </w:r>
          </w:p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2B4E" w:rsidRPr="006C2B4E" w:rsidTr="00B54139">
        <w:trPr>
          <w:trHeight w:val="1176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Член комиссии  </w:t>
            </w: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Скоморохова Ирина Владимировна – инженер 1 категории межрайонного отдела №4 Государственного бюджетного учреждения Новосибирской области «Центр кадастровой оценки и Бюро технической инвентаризации» (по согласованию);</w:t>
            </w:r>
          </w:p>
          <w:p w:rsidR="006C2B4E" w:rsidRPr="006C2B4E" w:rsidRDefault="006C2B4E" w:rsidP="006C2B4E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2B4E" w:rsidRPr="006C2B4E" w:rsidTr="00B54139">
        <w:trPr>
          <w:trHeight w:val="609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Член комиссии  </w:t>
            </w: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Прошунин Александр Борисович - директор МКУ «УКС» Сузунского района (по согласованию);</w:t>
            </w:r>
          </w:p>
          <w:p w:rsidR="006C2B4E" w:rsidRPr="006C2B4E" w:rsidRDefault="006C2B4E" w:rsidP="006C2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2B4E" w:rsidRPr="006C2B4E" w:rsidTr="00B54139">
        <w:trPr>
          <w:trHeight w:val="1873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ind w:firstLine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 Член комиссии  </w:t>
            </w: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Докторович Анна Андреевна -  начальник территориального отдела Управления Роспотребнадзора по Новосибирской области в Искитимском районе (по согласованию);</w:t>
            </w:r>
          </w:p>
        </w:tc>
      </w:tr>
      <w:tr w:rsidR="006C2B4E" w:rsidRPr="006C2B4E" w:rsidTr="00B54139">
        <w:trPr>
          <w:trHeight w:val="1022"/>
        </w:trPr>
        <w:tc>
          <w:tcPr>
            <w:tcW w:w="4105" w:type="dxa"/>
          </w:tcPr>
          <w:p w:rsidR="006C2B4E" w:rsidRPr="006C2B4E" w:rsidRDefault="006C2B4E" w:rsidP="006C2B4E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Член комиссии  </w:t>
            </w: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2B4E" w:rsidRPr="006C2B4E" w:rsidRDefault="006C2B4E" w:rsidP="006C2B4E">
            <w:pPr>
              <w:spacing w:after="0" w:line="0" w:lineRule="atLeast"/>
              <w:ind w:firstLine="4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6C2B4E" w:rsidRPr="006C2B4E" w:rsidRDefault="006C2B4E" w:rsidP="006C2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2B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Горбунова Анастасия Владимировна - начальник управления архитектуры и строительства (по согласованию);</w:t>
            </w:r>
          </w:p>
        </w:tc>
      </w:tr>
    </w:tbl>
    <w:p w:rsidR="006C2B4E" w:rsidRPr="006C2B4E" w:rsidRDefault="006C2B4E" w:rsidP="006C2B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Опубликовать настоящее постановление в периодическом печатном издании «Шайдуровский вестник» и разместить на официальном</w:t>
      </w:r>
      <w:r w:rsidRPr="006C2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сайте администрации Шайдуровского сельсовета Сузунского района Новосибирской области.</w:t>
      </w:r>
    </w:p>
    <w:p w:rsidR="006C2B4E" w:rsidRPr="006C2B4E" w:rsidRDefault="006C2B4E" w:rsidP="006C2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постановлением оставляю за собой.</w:t>
      </w:r>
    </w:p>
    <w:p w:rsidR="006C2B4E" w:rsidRPr="006C2B4E" w:rsidRDefault="006C2B4E" w:rsidP="006C2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2B4E" w:rsidRPr="006C2B4E" w:rsidRDefault="006C2B4E" w:rsidP="006C2B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Глава Шайдуровского сельсовета </w:t>
      </w:r>
    </w:p>
    <w:p w:rsidR="006C2B4E" w:rsidRPr="006C2B4E" w:rsidRDefault="006C2B4E" w:rsidP="006C2B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C2B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Сузунского района Новосибирской области                            Ю.А.Жеребненко          </w:t>
      </w:r>
    </w:p>
    <w:p w:rsidR="003E7C2D" w:rsidRDefault="003E7C2D" w:rsidP="00715A8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B1B" w:rsidRDefault="00D06B1B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  <w:bookmarkStart w:id="66" w:name="_GoBack"/>
      <w:bookmarkEnd w:id="66"/>
    </w:p>
    <w:p w:rsidR="00D06B1B" w:rsidRDefault="00D06B1B" w:rsidP="00D06B1B">
      <w:pPr>
        <w:rPr>
          <w:rFonts w:ascii="Times New Roman" w:hAnsi="Times New Roman" w:cs="Times New Roman"/>
          <w:sz w:val="32"/>
          <w:szCs w:val="32"/>
        </w:rPr>
      </w:pP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от 05.02.2025                                                                               № 5</w:t>
      </w:r>
    </w:p>
    <w:p w:rsidR="00D06B1B" w:rsidRPr="00D06B1B" w:rsidRDefault="00D06B1B" w:rsidP="00D0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 распоряжения администрации Шайдуровского сельсовета Сузунского района Новосибирской области от 09.06.2011 № 18 «Об утверждении Кодекса этики и служебного</w:t>
      </w:r>
    </w:p>
    <w:p w:rsidR="00D06B1B" w:rsidRPr="00D06B1B" w:rsidRDefault="00D06B1B" w:rsidP="00D0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поведения муниципальных служащих муниципального</w:t>
      </w:r>
    </w:p>
    <w:p w:rsidR="00D06B1B" w:rsidRPr="00D06B1B" w:rsidRDefault="00D06B1B" w:rsidP="00D0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образования Шайдуровского сельсовета»</w:t>
      </w:r>
    </w:p>
    <w:p w:rsidR="00D06B1B" w:rsidRPr="00D06B1B" w:rsidRDefault="00D06B1B" w:rsidP="00D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 </w:t>
      </w:r>
    </w:p>
    <w:p w:rsidR="00D06B1B" w:rsidRPr="00D06B1B" w:rsidRDefault="00D06B1B" w:rsidP="00D06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B1B" w:rsidRPr="00D06B1B" w:rsidRDefault="00D06B1B" w:rsidP="00D06B1B">
      <w:pPr>
        <w:numPr>
          <w:ilvl w:val="0"/>
          <w:numId w:val="44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Шайдуровского сельсовета Сузунского района Новосибирской области от 09.06.2011 № 18 «Об утверждении Кодекса этики и служебного поведения муниципальных служащих муниципального образования Шайдуровского сельсовета», признать утратившим силу.  </w:t>
      </w:r>
    </w:p>
    <w:p w:rsidR="00D06B1B" w:rsidRPr="00D06B1B" w:rsidRDefault="00D06B1B" w:rsidP="00D06B1B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Calibri" w:eastAsia="Times New Roman" w:hAnsi="Calibri" w:cs="Times New Roman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настоящие распоряжение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области. </w:t>
      </w:r>
    </w:p>
    <w:p w:rsidR="00D06B1B" w:rsidRPr="00D06B1B" w:rsidRDefault="00D06B1B" w:rsidP="00D06B1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06B1B" w:rsidRPr="00D06B1B" w:rsidRDefault="00D06B1B" w:rsidP="00D06B1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06B1B" w:rsidRPr="00D06B1B" w:rsidRDefault="00D06B1B" w:rsidP="00D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Глава Шайдуровского сельсовета</w:t>
      </w:r>
    </w:p>
    <w:p w:rsidR="00D06B1B" w:rsidRPr="00D06B1B" w:rsidRDefault="00D06B1B" w:rsidP="00D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                          Ю.А.Жеребненко</w:t>
      </w:r>
    </w:p>
    <w:p w:rsidR="00D06B1B" w:rsidRPr="00D06B1B" w:rsidRDefault="00D06B1B" w:rsidP="00D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B1B" w:rsidRPr="00D06B1B" w:rsidRDefault="00D06B1B" w:rsidP="00D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B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06B1B" w:rsidRPr="00D06B1B" w:rsidRDefault="00D06B1B" w:rsidP="00D06B1B">
      <w:pPr>
        <w:rPr>
          <w:rFonts w:ascii="Calibri" w:eastAsia="Times New Roman" w:hAnsi="Calibri" w:cs="Times New Roman"/>
        </w:rPr>
      </w:pPr>
    </w:p>
    <w:p w:rsidR="003E7C2D" w:rsidRPr="00D06B1B" w:rsidRDefault="003E7C2D" w:rsidP="00D06B1B">
      <w:pPr>
        <w:rPr>
          <w:rFonts w:ascii="Times New Roman" w:hAnsi="Times New Roman" w:cs="Times New Roman"/>
          <w:sz w:val="32"/>
          <w:szCs w:val="32"/>
        </w:rPr>
      </w:pPr>
    </w:p>
    <w:sectPr w:rsidR="003E7C2D" w:rsidRPr="00D06B1B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CE" w:rsidRDefault="00F773CE" w:rsidP="00F51619">
      <w:pPr>
        <w:spacing w:after="0" w:line="240" w:lineRule="auto"/>
      </w:pPr>
      <w:r>
        <w:separator/>
      </w:r>
    </w:p>
  </w:endnote>
  <w:endnote w:type="continuationSeparator" w:id="0">
    <w:p w:rsidR="00F773CE" w:rsidRDefault="00F773CE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CE" w:rsidRDefault="00F773CE" w:rsidP="00F51619">
      <w:pPr>
        <w:spacing w:after="0" w:line="240" w:lineRule="auto"/>
      </w:pPr>
      <w:r>
        <w:separator/>
      </w:r>
    </w:p>
  </w:footnote>
  <w:footnote w:type="continuationSeparator" w:id="0">
    <w:p w:rsidR="00F773CE" w:rsidRDefault="00F773CE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55151"/>
    <w:multiLevelType w:val="multilevel"/>
    <w:tmpl w:val="63BEF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5" w15:restartNumberingAfterBreak="0">
    <w:nsid w:val="13FA1D51"/>
    <w:multiLevelType w:val="hybridMultilevel"/>
    <w:tmpl w:val="308A7366"/>
    <w:lvl w:ilvl="0" w:tplc="ECB8E70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20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1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7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8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1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7"/>
  </w:num>
  <w:num w:numId="4">
    <w:abstractNumId w:val="1"/>
  </w:num>
  <w:num w:numId="5">
    <w:abstractNumId w:val="4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10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21"/>
  </w:num>
  <w:num w:numId="17">
    <w:abstractNumId w:val="42"/>
  </w:num>
  <w:num w:numId="18">
    <w:abstractNumId w:val="17"/>
  </w:num>
  <w:num w:numId="19">
    <w:abstractNumId w:val="4"/>
  </w:num>
  <w:num w:numId="20">
    <w:abstractNumId w:val="19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3"/>
  </w:num>
  <w:num w:numId="26">
    <w:abstractNumId w:val="26"/>
  </w:num>
  <w:num w:numId="27">
    <w:abstractNumId w:val="36"/>
  </w:num>
  <w:num w:numId="28">
    <w:abstractNumId w:val="39"/>
  </w:num>
  <w:num w:numId="29">
    <w:abstractNumId w:val="35"/>
  </w:num>
  <w:num w:numId="30">
    <w:abstractNumId w:val="13"/>
  </w:num>
  <w:num w:numId="31">
    <w:abstractNumId w:val="9"/>
  </w:num>
  <w:num w:numId="32">
    <w:abstractNumId w:val="31"/>
  </w:num>
  <w:num w:numId="33">
    <w:abstractNumId w:val="29"/>
  </w:num>
  <w:num w:numId="34">
    <w:abstractNumId w:val="22"/>
  </w:num>
  <w:num w:numId="35">
    <w:abstractNumId w:val="7"/>
  </w:num>
  <w:num w:numId="36">
    <w:abstractNumId w:val="38"/>
  </w:num>
  <w:num w:numId="37">
    <w:abstractNumId w:val="27"/>
  </w:num>
  <w:num w:numId="38">
    <w:abstractNumId w:val="33"/>
  </w:num>
  <w:num w:numId="39">
    <w:abstractNumId w:val="2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4"/>
  </w:num>
  <w:num w:numId="43">
    <w:abstractNumId w:val="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0F5369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2F52A4"/>
    <w:rsid w:val="003141F1"/>
    <w:rsid w:val="00371090"/>
    <w:rsid w:val="003B1BB1"/>
    <w:rsid w:val="003C6E8D"/>
    <w:rsid w:val="003D0FD5"/>
    <w:rsid w:val="003D1C56"/>
    <w:rsid w:val="003E17DF"/>
    <w:rsid w:val="003E7C2D"/>
    <w:rsid w:val="003F425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27AEB"/>
    <w:rsid w:val="006401E9"/>
    <w:rsid w:val="006405CC"/>
    <w:rsid w:val="006536C6"/>
    <w:rsid w:val="00667C1D"/>
    <w:rsid w:val="006978CE"/>
    <w:rsid w:val="00697A40"/>
    <w:rsid w:val="006B0DC2"/>
    <w:rsid w:val="006C2712"/>
    <w:rsid w:val="006C2B4E"/>
    <w:rsid w:val="006D1093"/>
    <w:rsid w:val="006E3DFA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2C7F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A0013B"/>
    <w:rsid w:val="00A24DDB"/>
    <w:rsid w:val="00A3264D"/>
    <w:rsid w:val="00A3329C"/>
    <w:rsid w:val="00A34130"/>
    <w:rsid w:val="00A56F1D"/>
    <w:rsid w:val="00A93318"/>
    <w:rsid w:val="00AB2B93"/>
    <w:rsid w:val="00AD4822"/>
    <w:rsid w:val="00B04748"/>
    <w:rsid w:val="00B1348B"/>
    <w:rsid w:val="00B168F2"/>
    <w:rsid w:val="00B51EF5"/>
    <w:rsid w:val="00B535C9"/>
    <w:rsid w:val="00B63148"/>
    <w:rsid w:val="00B65B5E"/>
    <w:rsid w:val="00B87CA7"/>
    <w:rsid w:val="00B9350F"/>
    <w:rsid w:val="00BA1628"/>
    <w:rsid w:val="00BA3610"/>
    <w:rsid w:val="00C01867"/>
    <w:rsid w:val="00C12F55"/>
    <w:rsid w:val="00C13D12"/>
    <w:rsid w:val="00C142A0"/>
    <w:rsid w:val="00C23BFA"/>
    <w:rsid w:val="00C52B99"/>
    <w:rsid w:val="00C64814"/>
    <w:rsid w:val="00C715D3"/>
    <w:rsid w:val="00C751BE"/>
    <w:rsid w:val="00CA6D35"/>
    <w:rsid w:val="00CB015C"/>
    <w:rsid w:val="00CC15AD"/>
    <w:rsid w:val="00CC6E4E"/>
    <w:rsid w:val="00CD286C"/>
    <w:rsid w:val="00D023A8"/>
    <w:rsid w:val="00D06B1B"/>
    <w:rsid w:val="00D458F3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163C1"/>
    <w:rsid w:val="00E46BF9"/>
    <w:rsid w:val="00E46E40"/>
    <w:rsid w:val="00E72187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773CE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BBE1360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нак1 Знак Знак Знак"/>
    <w:basedOn w:val="a"/>
    <w:rsid w:val="006C2B4E"/>
    <w:pPr>
      <w:autoSpaceDE w:val="0"/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13" Type="http://schemas.openxmlformats.org/officeDocument/2006/relationships/hyperlink" Target="garantf1://12036354.18/" TargetMode="External"/><Relationship Id="rId18" Type="http://schemas.openxmlformats.org/officeDocument/2006/relationships/hyperlink" Target="https://www.consultant.ru/document/cons_doc_LAW_493202/b1a993705399bf4cbb20df769e04d055c4d1f17a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192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2272.0/" TargetMode="External"/><Relationship Id="rId17" Type="http://schemas.openxmlformats.org/officeDocument/2006/relationships/hyperlink" Target="garantf1://12064203.9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/" TargetMode="External"/><Relationship Id="rId20" Type="http://schemas.openxmlformats.org/officeDocument/2006/relationships/hyperlink" Target="garantf1://98625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3000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3000.0/" TargetMode="External"/><Relationship Id="rId19" Type="http://schemas.openxmlformats.org/officeDocument/2006/relationships/hyperlink" Target="https://www.consultant.ru/document/cons_doc_LAW_443333/7394ec3e5c62293e4ca1845be074b24a6fb0b347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/" TargetMode="External"/><Relationship Id="rId14" Type="http://schemas.openxmlformats.org/officeDocument/2006/relationships/hyperlink" Target="garantf1://12033556.101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3688-7457-45B2-AAA5-13370918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108</cp:revision>
  <cp:lastPrinted>2023-05-25T08:32:00Z</cp:lastPrinted>
  <dcterms:created xsi:type="dcterms:W3CDTF">2022-09-14T02:33:00Z</dcterms:created>
  <dcterms:modified xsi:type="dcterms:W3CDTF">2025-08-19T07:20:00Z</dcterms:modified>
</cp:coreProperties>
</file>